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8C04" w14:textId="77777777" w:rsidR="00D42D2A" w:rsidRPr="00D42D2A" w:rsidRDefault="00D42D2A" w:rsidP="00D42D2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                                                          </w:t>
      </w:r>
    </w:p>
    <w:p w14:paraId="14793CF0" w14:textId="77777777" w:rsidR="00D42D2A" w:rsidRPr="00D42D2A" w:rsidRDefault="00D42D2A" w:rsidP="00D42D2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</w:t>
      </w:r>
      <w:bookmarkStart w:id="0" w:name="_Hlk62030333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Załącznik nr 1 do </w:t>
      </w:r>
      <w:proofErr w:type="spellStart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>SWZ_formularz</w:t>
      </w:r>
      <w:proofErr w:type="spellEnd"/>
      <w:r w:rsidRPr="00D42D2A">
        <w:rPr>
          <w:rFonts w:ascii="Calibri Light" w:eastAsia="Times New Roman" w:hAnsi="Calibri Light" w:cs="Calibri Light"/>
          <w:b/>
          <w:i/>
          <w:kern w:val="0"/>
          <w:sz w:val="20"/>
          <w:szCs w:val="20"/>
          <w14:ligatures w14:val="none"/>
        </w:rPr>
        <w:t xml:space="preserve"> oferty</w:t>
      </w:r>
      <w:bookmarkEnd w:id="0"/>
    </w:p>
    <w:p w14:paraId="0A23819B" w14:textId="77777777" w:rsidR="00D42D2A" w:rsidRPr="00D42D2A" w:rsidRDefault="00D42D2A" w:rsidP="00D42D2A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kern w:val="0"/>
          <w:sz w:val="20"/>
          <w:szCs w:val="20"/>
          <w:u w:val="single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:u w:val="single"/>
          <w14:ligatures w14:val="none"/>
        </w:rPr>
        <w:t>O F E R T A</w:t>
      </w:r>
    </w:p>
    <w:p w14:paraId="0F2FD68D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</w:pPr>
    </w:p>
    <w:p w14:paraId="39469E63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</w:pPr>
      <w:bookmarkStart w:id="1" w:name="_Hlk14352524"/>
      <w:r w:rsidRPr="00D42D2A">
        <w:rPr>
          <w:rFonts w:ascii="Calibri Light" w:eastAsia="Times New Roman" w:hAnsi="Calibri Light" w:cs="Calibri Light"/>
          <w:i/>
          <w:iCs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</w:t>
      </w:r>
    </w:p>
    <w:bookmarkEnd w:id="1"/>
    <w:p w14:paraId="65371A86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Nazwa (firma) wykonawcy / wykonawców wspólnie ubiegających się o udzielenie zamówienia</w:t>
      </w:r>
    </w:p>
    <w:p w14:paraId="0E01695D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6733D0BA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49DB5566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Adres wykonawcy / wykonawców wspólnie ubiegających się o udzielenie zamówienia</w:t>
      </w:r>
    </w:p>
    <w:p w14:paraId="7E67FE1F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768CE3D1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160CD32C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Regon wykonawcy/NIP/ wykonawców wspólnie ubiegających się o udzielenie zamówienia</w:t>
      </w:r>
    </w:p>
    <w:p w14:paraId="050DF769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</w:p>
    <w:p w14:paraId="03D92202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…………………………………………………………………………………………………………………………………………………</w:t>
      </w:r>
    </w:p>
    <w:p w14:paraId="3BFA564E" w14:textId="77777777" w:rsidR="00D42D2A" w:rsidRPr="00D42D2A" w:rsidRDefault="00D42D2A" w:rsidP="00D42D2A">
      <w:pPr>
        <w:spacing w:after="0" w:line="240" w:lineRule="auto"/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adres e-mail, numer telefonu i faksu</w:t>
      </w:r>
    </w:p>
    <w:p w14:paraId="0DCDD54A" w14:textId="77777777" w:rsidR="00D42D2A" w:rsidRPr="00D42D2A" w:rsidRDefault="00D42D2A" w:rsidP="00D42D2A">
      <w:pPr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C7C4164" w14:textId="0DD98E4B" w:rsidR="00D42D2A" w:rsidRPr="00D42D2A" w:rsidRDefault="00D42D2A" w:rsidP="00F13E5A">
      <w:pPr>
        <w:numPr>
          <w:ilvl w:val="0"/>
          <w:numId w:val="3"/>
        </w:numPr>
        <w:spacing w:before="60" w:after="6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Nawiązując do ogłoszenia o zamówieniu w postępowaniu o udzielenie zamówienia publicznego prowadzonego w trybie przetargu podstawowym (art. 275 pkt 2 uPzp) pod nazwą: </w:t>
      </w:r>
      <w:bookmarkStart w:id="2" w:name="_Hlk95745955"/>
      <w:r w:rsidR="004F5CA6" w:rsidRPr="004F5CA6">
        <w:rPr>
          <w:rFonts w:ascii="Calibri" w:eastAsia="Calibri" w:hAnsi="Calibri" w:cs="Arial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przebudowie lokalu nr 1 przy ul. Kościuszki 54 w Sopocie – podział na 3 lokale – wraz z przebudową instalacji gazowej</w:t>
      </w: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,</w:t>
      </w:r>
    </w:p>
    <w:p w14:paraId="35E55413" w14:textId="77777777" w:rsidR="00D42D2A" w:rsidRPr="00D42D2A" w:rsidRDefault="00D42D2A" w:rsidP="00D42D2A">
      <w:pPr>
        <w:spacing w:before="60" w:after="60" w:line="240" w:lineRule="auto"/>
        <w:ind w:left="72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oferuję:</w:t>
      </w:r>
    </w:p>
    <w:bookmarkEnd w:id="2"/>
    <w:p w14:paraId="39D71FF7" w14:textId="77777777" w:rsidR="00D42D2A" w:rsidRPr="00D42D2A" w:rsidRDefault="00D42D2A" w:rsidP="00F13E5A">
      <w:pPr>
        <w:numPr>
          <w:ilvl w:val="0"/>
          <w:numId w:val="5"/>
        </w:numPr>
        <w:spacing w:before="60" w:after="6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Wykonanie  przedmiotu zamówienia za </w:t>
      </w: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cenę brutto</w:t>
      </w: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- ............................................... zł/słownie: …………………………………………………………………………………………………………………..  zł/, w tym  podatek VAT……..%;</w:t>
      </w:r>
    </w:p>
    <w:p w14:paraId="0CF21004" w14:textId="77777777" w:rsidR="00D42D2A" w:rsidRPr="00D42D2A" w:rsidRDefault="00D42D2A" w:rsidP="00F13E5A">
      <w:pPr>
        <w:widowControl w:val="0"/>
        <w:spacing w:before="60" w:after="40" w:line="240" w:lineRule="auto"/>
        <w:jc w:val="both"/>
        <w:rPr>
          <w:rFonts w:ascii="Calibri Light" w:eastAsia="Times New Roman" w:hAnsi="Calibri Light" w:cs="Calibri Light"/>
          <w:b/>
          <w:bCs/>
          <w:i/>
          <w:iCs/>
          <w:color w:val="FF0000"/>
          <w:kern w:val="0"/>
          <w:sz w:val="20"/>
          <w:szCs w:val="20"/>
          <w14:ligatures w14:val="none"/>
        </w:rPr>
      </w:pPr>
    </w:p>
    <w:p w14:paraId="12144C72" w14:textId="0A85A357" w:rsidR="00D42D2A" w:rsidRPr="00B33340" w:rsidRDefault="00B33340" w:rsidP="00B33340">
      <w:pPr>
        <w:pStyle w:val="Akapitzlist"/>
        <w:numPr>
          <w:ilvl w:val="0"/>
          <w:numId w:val="5"/>
        </w:numPr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</w:pPr>
      <w:bookmarkStart w:id="3" w:name="_Hlk105508004"/>
      <w:bookmarkStart w:id="4" w:name="_Hlk105506547"/>
      <w:r w:rsidRPr="00B33340"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 xml:space="preserve">Do realizacji zamówienia </w:t>
      </w:r>
      <w:r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 xml:space="preserve">w charakterze kierownika budowy/kierownika robót </w:t>
      </w:r>
      <w:r w:rsidRPr="00B33340"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>kieruję</w:t>
      </w:r>
      <w:r>
        <w:rPr>
          <w:rFonts w:ascii="Calibri Light" w:eastAsia="Times New Roman" w:hAnsi="Calibri Light" w:cs="Calibri Light"/>
          <w:bCs/>
          <w:color w:val="000000"/>
          <w:kern w:val="0"/>
          <w:sz w:val="20"/>
          <w:szCs w:val="20"/>
          <w14:ligatures w14:val="none"/>
        </w:rPr>
        <w:t>:</w:t>
      </w:r>
    </w:p>
    <w:p w14:paraId="36207FAC" w14:textId="52A59533" w:rsidR="00D42D2A" w:rsidRPr="00D42D2A" w:rsidRDefault="00D42D2A" w:rsidP="00D42D2A">
      <w:pPr>
        <w:widowControl w:val="0"/>
        <w:spacing w:before="60" w:after="0" w:line="240" w:lineRule="auto"/>
        <w:ind w:left="1440"/>
        <w:jc w:val="both"/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</w:pPr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Pan</w:t>
      </w:r>
      <w:r w:rsidR="00B33340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a</w:t>
      </w:r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/</w:t>
      </w:r>
      <w:proofErr w:type="spellStart"/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i</w:t>
      </w:r>
      <w:r w:rsidR="00B33340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ą</w:t>
      </w:r>
      <w:proofErr w:type="spellEnd"/>
      <w:r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 xml:space="preserve"> </w:t>
      </w:r>
      <w:r w:rsidRPr="00D42D2A">
        <w:rPr>
          <w:rFonts w:ascii="Calibri Light" w:eastAsia="Times New Roman" w:hAnsi="Calibri Light" w:cs="Calibri Light"/>
          <w:b/>
          <w:color w:val="000000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</w:t>
      </w:r>
    </w:p>
    <w:p w14:paraId="17CEB1A5" w14:textId="77777777" w:rsidR="00D42D2A" w:rsidRPr="00D42D2A" w:rsidRDefault="00D42D2A" w:rsidP="00D42D2A">
      <w:pPr>
        <w:widowControl w:val="0"/>
        <w:spacing w:after="0" w:line="240" w:lineRule="auto"/>
        <w:ind w:left="1440"/>
        <w:jc w:val="center"/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16"/>
          <w:szCs w:val="16"/>
          <w14:ligatures w14:val="none"/>
        </w:rPr>
        <w:t>imię i nazwisko</w:t>
      </w:r>
    </w:p>
    <w:p w14:paraId="6F81B758" w14:textId="77777777" w:rsidR="00D42D2A" w:rsidRPr="00D42D2A" w:rsidRDefault="00D42D2A" w:rsidP="00D42D2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bookmarkStart w:id="5" w:name="_Hlk105508778"/>
      <w:bookmarkEnd w:id="3"/>
      <w:bookmarkEnd w:id="4"/>
    </w:p>
    <w:bookmarkEnd w:id="5"/>
    <w:p w14:paraId="777D990A" w14:textId="798D0B6B" w:rsidR="00D42D2A" w:rsidRPr="00F13E5A" w:rsidRDefault="00D42D2A" w:rsidP="00D42D2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posiadając</w:t>
      </w:r>
      <w:r w:rsidR="00B33340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ego</w:t>
      </w: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/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</w:t>
      </w:r>
      <w:r w:rsidR="00B33340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ą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</w:t>
      </w: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doświadczenie </w:t>
      </w: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:u w:val="single"/>
          <w14:ligatures w14:val="none"/>
        </w:rPr>
        <w:t>ponad minimalnie wymagane w warunkach udziału w postępowaniu</w:t>
      </w:r>
      <w:r w:rsid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:u w:val="single"/>
          <w14:ligatures w14:val="none"/>
        </w:rPr>
        <w:t xml:space="preserve">, </w:t>
      </w:r>
      <w:r w:rsidR="00F13E5A" w:rsidRP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o który</w:t>
      </w:r>
      <w:r w:rsidR="00257CA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m</w:t>
      </w:r>
      <w:r w:rsidR="00F13E5A" w:rsidRP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mowa w SWZ</w:t>
      </w:r>
      <w:r w:rsidR="00257CA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– rozdział VIII ust. 2 pkt 4) ppkt B, lit. a</w:t>
      </w:r>
      <w:r w:rsidR="00B33340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,</w:t>
      </w:r>
      <w:r w:rsidR="00F13E5A" w:rsidRP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</w:t>
      </w:r>
      <w:r w:rsidR="00F13E5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wg poniższego zestawienia:</w:t>
      </w:r>
    </w:p>
    <w:p w14:paraId="3A82C6E6" w14:textId="77777777" w:rsidR="00BE68F4" w:rsidRPr="00D42D2A" w:rsidRDefault="00BE68F4" w:rsidP="00D42D2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tbl>
      <w:tblPr>
        <w:tblW w:w="9241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84"/>
        <w:gridCol w:w="1247"/>
        <w:gridCol w:w="1247"/>
        <w:gridCol w:w="1361"/>
        <w:gridCol w:w="2835"/>
      </w:tblGrid>
      <w:tr w:rsidR="00B33340" w:rsidRPr="00D42D2A" w14:paraId="73E1BA51" w14:textId="3C419D59" w:rsidTr="00B33340">
        <w:trPr>
          <w:trHeight w:val="397"/>
        </w:trPr>
        <w:tc>
          <w:tcPr>
            <w:tcW w:w="567" w:type="dxa"/>
            <w:shd w:val="clear" w:color="auto" w:fill="DBE5F1"/>
            <w:vAlign w:val="center"/>
          </w:tcPr>
          <w:p w14:paraId="2CDEF472" w14:textId="77777777" w:rsidR="00B33340" w:rsidRPr="006D2C5A" w:rsidRDefault="00B33340" w:rsidP="00BE68F4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bookmarkStart w:id="6" w:name="_Hlk105506620"/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1984" w:type="dxa"/>
            <w:shd w:val="clear" w:color="auto" w:fill="DBE5F1"/>
            <w:vAlign w:val="center"/>
          </w:tcPr>
          <w:p w14:paraId="2801B71B" w14:textId="600AA670" w:rsidR="00B33340" w:rsidRPr="006D2C5A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nazwa podmiotu na rzecz, którego realizowane były roboty budowlane</w:t>
            </w:r>
          </w:p>
        </w:tc>
        <w:tc>
          <w:tcPr>
            <w:tcW w:w="1247" w:type="dxa"/>
            <w:shd w:val="clear" w:color="auto" w:fill="DBE5F1"/>
            <w:vAlign w:val="center"/>
          </w:tcPr>
          <w:p w14:paraId="64DA4C1E" w14:textId="77777777" w:rsidR="00B33340" w:rsidRPr="006D2C5A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termin realizacji   format: od – do (miesiąc-rok)</w:t>
            </w:r>
          </w:p>
        </w:tc>
        <w:tc>
          <w:tcPr>
            <w:tcW w:w="1247" w:type="dxa"/>
            <w:shd w:val="clear" w:color="auto" w:fill="DBE5F1"/>
            <w:vAlign w:val="center"/>
          </w:tcPr>
          <w:p w14:paraId="6C21EE25" w14:textId="3063A464" w:rsidR="00B33340" w:rsidRPr="006D2C5A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highlight w:val="yellow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powierzchnia netto </w:t>
            </w:r>
          </w:p>
        </w:tc>
        <w:tc>
          <w:tcPr>
            <w:tcW w:w="1361" w:type="dxa"/>
            <w:shd w:val="clear" w:color="auto" w:fill="DBE5F1"/>
            <w:vAlign w:val="center"/>
          </w:tcPr>
          <w:p w14:paraId="4AE91D9D" w14:textId="63EB3318" w:rsidR="00B33340" w:rsidRPr="006D2C5A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funkcja pełniona podczas realizacji inwestycji</w:t>
            </w:r>
          </w:p>
        </w:tc>
        <w:tc>
          <w:tcPr>
            <w:tcW w:w="2835" w:type="dxa"/>
            <w:shd w:val="clear" w:color="auto" w:fill="DBE5F1"/>
            <w:vAlign w:val="center"/>
          </w:tcPr>
          <w:p w14:paraId="3C3E3979" w14:textId="315DFE63" w:rsidR="00B33340" w:rsidRPr="006D2C5A" w:rsidRDefault="00B33340" w:rsidP="00B33340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6D2C5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krótki opis inwestycji</w:t>
            </w:r>
          </w:p>
        </w:tc>
      </w:tr>
      <w:tr w:rsidR="00B33340" w:rsidRPr="00D42D2A" w14:paraId="1759F676" w14:textId="3A2F9E24" w:rsidTr="00B33340">
        <w:trPr>
          <w:trHeight w:val="567"/>
        </w:trPr>
        <w:tc>
          <w:tcPr>
            <w:tcW w:w="567" w:type="dxa"/>
            <w:vAlign w:val="center"/>
          </w:tcPr>
          <w:p w14:paraId="15E6402C" w14:textId="5497CBCA" w:rsidR="00B33340" w:rsidRPr="00D42D2A" w:rsidRDefault="00B33340" w:rsidP="00BE68F4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984" w:type="dxa"/>
          </w:tcPr>
          <w:p w14:paraId="3D388817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  <w:p w14:paraId="3CC9A55C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247" w:type="dxa"/>
          </w:tcPr>
          <w:p w14:paraId="1ED98D72" w14:textId="77777777" w:rsidR="00B33340" w:rsidRPr="00B33340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4F26C113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361" w:type="dxa"/>
            <w:shd w:val="clear" w:color="auto" w:fill="FFFFFF" w:themeFill="background1"/>
          </w:tcPr>
          <w:p w14:paraId="1CC9CB40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FD293FC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B33340" w:rsidRPr="00D42D2A" w14:paraId="0438CFEB" w14:textId="5C83FA45" w:rsidTr="00B33340">
        <w:trPr>
          <w:trHeight w:val="567"/>
        </w:trPr>
        <w:tc>
          <w:tcPr>
            <w:tcW w:w="567" w:type="dxa"/>
            <w:vAlign w:val="center"/>
          </w:tcPr>
          <w:p w14:paraId="41DE826B" w14:textId="5E71E26B" w:rsidR="00B33340" w:rsidRPr="00D42D2A" w:rsidRDefault="00B33340" w:rsidP="00BE68F4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984" w:type="dxa"/>
          </w:tcPr>
          <w:p w14:paraId="103E0EA0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247" w:type="dxa"/>
          </w:tcPr>
          <w:p w14:paraId="37C3DC1A" w14:textId="586FDC84" w:rsidR="00B33340" w:rsidRPr="00B33340" w:rsidRDefault="00B33340" w:rsidP="00BE68F4">
            <w:pPr>
              <w:widowControl w:val="0"/>
              <w:tabs>
                <w:tab w:val="left" w:pos="731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B33340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ab/>
            </w:r>
          </w:p>
        </w:tc>
        <w:tc>
          <w:tcPr>
            <w:tcW w:w="1247" w:type="dxa"/>
            <w:shd w:val="clear" w:color="auto" w:fill="FFFFFF" w:themeFill="background1"/>
          </w:tcPr>
          <w:p w14:paraId="40C9F718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361" w:type="dxa"/>
            <w:shd w:val="clear" w:color="auto" w:fill="FFFFFF" w:themeFill="background1"/>
          </w:tcPr>
          <w:p w14:paraId="1F192EFC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E250D18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  <w:tr w:rsidR="00B33340" w:rsidRPr="00D42D2A" w14:paraId="6D629DB9" w14:textId="7E743E5C" w:rsidTr="00B33340">
        <w:trPr>
          <w:trHeight w:val="567"/>
        </w:trPr>
        <w:tc>
          <w:tcPr>
            <w:tcW w:w="567" w:type="dxa"/>
            <w:vAlign w:val="center"/>
          </w:tcPr>
          <w:p w14:paraId="3CA4BEC0" w14:textId="7B49ADA7" w:rsidR="00B33340" w:rsidRPr="00D42D2A" w:rsidRDefault="00B33340" w:rsidP="00BE68F4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984" w:type="dxa"/>
          </w:tcPr>
          <w:p w14:paraId="1736A4EB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247" w:type="dxa"/>
          </w:tcPr>
          <w:p w14:paraId="266184B1" w14:textId="77777777" w:rsidR="00B33340" w:rsidRPr="00B33340" w:rsidRDefault="00B33340" w:rsidP="00BE68F4">
            <w:pPr>
              <w:widowControl w:val="0"/>
              <w:tabs>
                <w:tab w:val="left" w:pos="731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14:paraId="159932F7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361" w:type="dxa"/>
            <w:shd w:val="clear" w:color="auto" w:fill="FFFFFF" w:themeFill="background1"/>
          </w:tcPr>
          <w:p w14:paraId="3144FAD5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4C895E29" w14:textId="77777777" w:rsidR="00B33340" w:rsidRPr="00A12982" w:rsidRDefault="00B33340" w:rsidP="00D42D2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</w:tr>
    </w:tbl>
    <w:p w14:paraId="173A4682" w14:textId="77777777" w:rsidR="00BE68F4" w:rsidRDefault="00BE68F4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bookmarkStart w:id="7" w:name="_Hlk105066335"/>
      <w:bookmarkEnd w:id="6"/>
    </w:p>
    <w:p w14:paraId="73F1CC80" w14:textId="5207FB23" w:rsidR="00D42D2A" w:rsidRDefault="00D42D2A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Ocenie zostaną poddane wyłącznie roboty budowlane </w:t>
      </w:r>
      <w:r w:rsidRPr="00257CAA">
        <w:rPr>
          <w:rFonts w:ascii="Calibri Light" w:eastAsia="Times New Roman" w:hAnsi="Calibri Light" w:cs="Calibri Light"/>
          <w:b/>
          <w:iCs/>
          <w:kern w:val="0"/>
          <w:sz w:val="20"/>
          <w:szCs w:val="20"/>
          <w:u w:val="single"/>
          <w14:ligatures w14:val="none"/>
        </w:rPr>
        <w:t>wykazane ponad roboty</w:t>
      </w: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 wymagane na spełnienie warunków udziału w postępowaniu. </w:t>
      </w:r>
    </w:p>
    <w:p w14:paraId="1CB0E1D1" w14:textId="5F28BD10" w:rsidR="00F13E5A" w:rsidRPr="00D42D2A" w:rsidRDefault="00D42D2A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 xml:space="preserve">Wykonawca powinien mieć na uwadze, iż przedmiotowe kryterium oceny oferty wiąże się z warunkami udziału w postępowaniu, o których mowa w rozdziale 8 ust. 2 pkt 4. </w:t>
      </w:r>
    </w:p>
    <w:p w14:paraId="00E6A34C" w14:textId="2D9D71E1" w:rsidR="00F13E5A" w:rsidRPr="00D42D2A" w:rsidRDefault="00D42D2A" w:rsidP="00D42D2A">
      <w:pPr>
        <w:widowControl w:val="0"/>
        <w:spacing w:after="120" w:line="240" w:lineRule="auto"/>
        <w:jc w:val="both"/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Wskazanie powinno pozwolić Zamawiającemu na ocenę oferty w sposób jednoznaczny i precyzyjny. Niejednoznaczne, niepełne lub nieprawidłowe wypełnienie dokumentów mających wykazać doświadczenie, obciąża Wykonawcę.</w:t>
      </w:r>
    </w:p>
    <w:p w14:paraId="29A81EAF" w14:textId="77777777" w:rsidR="00D42D2A" w:rsidRDefault="00D42D2A" w:rsidP="00D42D2A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  <w:t xml:space="preserve">Do wykazu należy dołączyć dowody określające, czy </w:t>
      </w:r>
      <w:r w:rsidRPr="00D42D2A"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20"/>
          <w:szCs w:val="20"/>
          <w14:ligatures w14:val="none"/>
        </w:rPr>
        <w:t xml:space="preserve">roboty, o których mowa zostały wykonane zgodnie z zasadami sztuki budowlanej oraz zostały prawidłowo ukończone, </w:t>
      </w:r>
      <w:r w:rsidRPr="00D42D2A"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  <w:t>przy czym dowodami, o 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p w14:paraId="69B75ACF" w14:textId="77777777" w:rsidR="00CE0A1C" w:rsidRDefault="00CE0A1C" w:rsidP="00D42D2A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color w:val="FF0000"/>
          <w:kern w:val="0"/>
          <w:sz w:val="20"/>
          <w:szCs w:val="20"/>
          <w14:ligatures w14:val="none"/>
        </w:rPr>
      </w:pPr>
    </w:p>
    <w:p w14:paraId="072B7E1A" w14:textId="77777777" w:rsidR="00BE68F4" w:rsidRPr="00D42D2A" w:rsidRDefault="00BE68F4" w:rsidP="00D42D2A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/>
          <w:i/>
          <w:iCs/>
          <w:color w:val="FF0000"/>
          <w:kern w:val="0"/>
          <w:sz w:val="20"/>
          <w:szCs w:val="20"/>
          <w14:ligatures w14:val="none"/>
        </w:rPr>
      </w:pPr>
    </w:p>
    <w:bookmarkEnd w:id="7"/>
    <w:p w14:paraId="79071788" w14:textId="77777777" w:rsidR="00D42D2A" w:rsidRPr="00D42D2A" w:rsidRDefault="00D42D2A" w:rsidP="00D42D2A">
      <w:pPr>
        <w:widowControl w:val="0"/>
        <w:numPr>
          <w:ilvl w:val="0"/>
          <w:numId w:val="3"/>
        </w:numPr>
        <w:spacing w:after="4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OŚWIADCZAM/Y, że</w:t>
      </w:r>
    </w:p>
    <w:p w14:paraId="201EB93D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zapoznałem(liśmy) się z SWZ (w tym ze wzorem umowy) i nie wnosimy do niego zastrzeżeń oraz przyjmuję(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warunki w nim zawarte;</w:t>
      </w:r>
    </w:p>
    <w:p w14:paraId="55B5245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gwarantuję(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wykonanie niniejszego zamówienia zgodnie z treścią SWZ, wyjaśnieniami do SWZ oraz   wprowadzonymi do niej zmianami;</w:t>
      </w:r>
    </w:p>
    <w:p w14:paraId="213EF206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 przypadku uznania mojej(naszej) oferty za najkorzystniejszą zobowiązuję(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się zawrzeć umowę w miejscu i terminie wskazanym przez Zamawiającego;</w:t>
      </w:r>
    </w:p>
    <w:p w14:paraId="06D7854F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składam(y) niniejszą ofertę [we własnym imieniu] / [jako Wykonawcy wspólnie ubiegający się o udzielenie zamówienia] ;</w:t>
      </w:r>
    </w:p>
    <w:p w14:paraId="1521D2DC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……………………………………………………………………………………………………………………………………………………………..</w:t>
      </w:r>
    </w:p>
    <w:p w14:paraId="4DA30D6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nie uczestniczę(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), jako Wykonawca w jakiejkolwiek innej ofercie złożonej w celu udzielenia niniejszego zamówienia;</w:t>
      </w:r>
    </w:p>
    <w:p w14:paraId="0344F259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uważam(y) się za związanego(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ych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niniejszą ofertą przez okres 30 dni od momentu upływu terminu złożenia ofert;</w:t>
      </w:r>
    </w:p>
    <w:p w14:paraId="0711E4FA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wykonam(y) przedmiot zamówienia w terminie określonym w SWZ;</w:t>
      </w:r>
    </w:p>
    <w:p w14:paraId="5489F77B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akceptuję(</w:t>
      </w:r>
      <w:proofErr w:type="spellStart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emy</w:t>
      </w:r>
      <w:proofErr w:type="spellEnd"/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 warunki płatności określone przez Zamawiającego we wzorze umowy;</w:t>
      </w:r>
    </w:p>
    <w:p w14:paraId="4BE7FE0B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oświadczam(y), że wszystkie informacje podane w załączonych oświadczeniach są aktualne i zgodne z prawdą oraz zostały przedstawione z pełną świadomością konsekwencji wprowadzenia zamawiającego w błąd przy przedstawieniu informacji,</w:t>
      </w:r>
    </w:p>
    <w:p w14:paraId="1E09CAC8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8B52BE0" w14:textId="77777777" w:rsidR="00D42D2A" w:rsidRPr="00D42D2A" w:rsidRDefault="00D42D2A" w:rsidP="00D42D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zamierzam(y) powierzyć podwykonawcom, na których zdolnościach wykonawca nie polega, następujące części zamówienia:</w:t>
      </w:r>
    </w:p>
    <w:p w14:paraId="54B0F795" w14:textId="2B1356A1" w:rsidR="00BE68F4" w:rsidRDefault="00D42D2A" w:rsidP="00F13E5A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……………………………………………………………………………..</w:t>
      </w:r>
    </w:p>
    <w:p w14:paraId="7FFBF63C" w14:textId="04BCA921" w:rsidR="00D42D2A" w:rsidRPr="00BE68F4" w:rsidRDefault="00D42D2A" w:rsidP="00F13E5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BE68F4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Oświadczam, iż w posiadaniu zamawiającego znajdują się oświadczenia lub dokumenty wg poniższego zestawienia:</w:t>
      </w: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2749"/>
        <w:gridCol w:w="3397"/>
      </w:tblGrid>
      <w:tr w:rsidR="00D42D2A" w:rsidRPr="00D42D2A" w14:paraId="5B9CC926" w14:textId="77777777" w:rsidTr="00D42D2A">
        <w:trPr>
          <w:trHeight w:val="737"/>
        </w:trPr>
        <w:tc>
          <w:tcPr>
            <w:tcW w:w="2409" w:type="dxa"/>
            <w:shd w:val="clear" w:color="auto" w:fill="DBE5F1"/>
            <w:vAlign w:val="center"/>
          </w:tcPr>
          <w:p w14:paraId="002252A3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Nazwa postępowania</w:t>
            </w:r>
          </w:p>
        </w:tc>
        <w:tc>
          <w:tcPr>
            <w:tcW w:w="2835" w:type="dxa"/>
            <w:shd w:val="clear" w:color="auto" w:fill="DBE5F1"/>
            <w:vAlign w:val="center"/>
          </w:tcPr>
          <w:p w14:paraId="3FC8EDF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Numer postępowania</w:t>
            </w:r>
          </w:p>
          <w:p w14:paraId="1A5ED449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  <w:t>(oznaczenie sprawy, do której dokumenty zostały dołączone)</w:t>
            </w:r>
          </w:p>
        </w:tc>
        <w:tc>
          <w:tcPr>
            <w:tcW w:w="3508" w:type="dxa"/>
            <w:shd w:val="clear" w:color="auto" w:fill="DBE5F1"/>
            <w:vAlign w:val="center"/>
          </w:tcPr>
          <w:p w14:paraId="4302C06C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Rodzaj oświadczeń lub dokumentów </w:t>
            </w:r>
            <w:r w:rsidRPr="00D42D2A">
              <w:rPr>
                <w:rFonts w:ascii="Calibri Light" w:eastAsia="Times New Roman" w:hAnsi="Calibri Light" w:cs="Calibri Light"/>
                <w:i/>
                <w:iCs/>
                <w:kern w:val="0"/>
                <w:sz w:val="16"/>
                <w:szCs w:val="16"/>
                <w14:ligatures w14:val="none"/>
              </w:rPr>
              <w:t>(</w:t>
            </w:r>
            <w:r w:rsidRPr="00D42D2A">
              <w:rPr>
                <w:rFonts w:ascii="Calibri Light" w:eastAsia="Times New Roman" w:hAnsi="Calibri Light" w:cs="Calibri Light"/>
                <w:bCs/>
                <w:i/>
                <w:kern w:val="0"/>
                <w:sz w:val="16"/>
                <w:szCs w:val="16"/>
                <w14:ligatures w14:val="none"/>
              </w:rPr>
              <w:t>znajdujących się w posiadaniu zamawiającego).</w:t>
            </w: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vertAlign w:val="superscript"/>
                <w14:ligatures w14:val="none"/>
              </w:rPr>
              <w:t xml:space="preserve"> </w:t>
            </w:r>
            <w:r w:rsidRPr="00D42D2A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:vertAlign w:val="superscript"/>
                <w14:ligatures w14:val="none"/>
              </w:rPr>
              <w:footnoteReference w:id="1"/>
            </w:r>
          </w:p>
        </w:tc>
      </w:tr>
      <w:tr w:rsidR="00D42D2A" w:rsidRPr="00D42D2A" w14:paraId="177C5281" w14:textId="77777777" w:rsidTr="00696491">
        <w:trPr>
          <w:trHeight w:val="20"/>
        </w:trPr>
        <w:tc>
          <w:tcPr>
            <w:tcW w:w="2409" w:type="dxa"/>
          </w:tcPr>
          <w:p w14:paraId="28DD8F72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  <w:p w14:paraId="56D4DDA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5" w:type="dxa"/>
          </w:tcPr>
          <w:p w14:paraId="3F49512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8" w:type="dxa"/>
          </w:tcPr>
          <w:p w14:paraId="7ABBF393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Calibri Light" w:eastAsia="Times New Roman" w:hAnsi="Calibri Light" w:cs="Calibri Light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775DB55" w14:textId="77777777" w:rsidR="00D42D2A" w:rsidRPr="00D42D2A" w:rsidRDefault="00D42D2A" w:rsidP="00BE68F4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F6C15C3" w14:textId="77777777" w:rsidR="00D42D2A" w:rsidRPr="00D42D2A" w:rsidRDefault="00D42D2A" w:rsidP="00D42D2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Pozostałe dane Wykonawcy/ Wykonawców*</w:t>
      </w:r>
    </w:p>
    <w:p w14:paraId="108B9111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Czy wykonawca jest: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3761"/>
      </w:tblGrid>
      <w:tr w:rsidR="00D42D2A" w:rsidRPr="00D42D2A" w14:paraId="19F8F053" w14:textId="77777777" w:rsidTr="00696491">
        <w:tc>
          <w:tcPr>
            <w:tcW w:w="5353" w:type="dxa"/>
          </w:tcPr>
          <w:p w14:paraId="5548E7A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mikroprzedsiębiorstwem</w:t>
            </w:r>
            <w:proofErr w:type="spellEnd"/>
          </w:p>
        </w:tc>
        <w:tc>
          <w:tcPr>
            <w:tcW w:w="3857" w:type="dxa"/>
          </w:tcPr>
          <w:p w14:paraId="68EAFD0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2D682CE1" w14:textId="77777777" w:rsidTr="00696491">
        <w:tc>
          <w:tcPr>
            <w:tcW w:w="5353" w:type="dxa"/>
          </w:tcPr>
          <w:p w14:paraId="7E285546" w14:textId="356F025A" w:rsidR="00D42D2A" w:rsidRPr="00D42D2A" w:rsidRDefault="0038171F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>
              <w:rPr>
                <w:rFonts w:ascii="Calibri Light" w:hAnsi="Calibri Light" w:cs="Calibri Light"/>
                <w14:ligatures w14:val="none"/>
              </w:rPr>
              <w:t>m</w:t>
            </w:r>
            <w:r w:rsidR="00D42D2A" w:rsidRPr="00D42D2A">
              <w:rPr>
                <w:rFonts w:ascii="Calibri Light" w:hAnsi="Calibri Light" w:cs="Calibri Light"/>
                <w14:ligatures w14:val="none"/>
              </w:rPr>
              <w:t>ałym</w:t>
            </w:r>
            <w:proofErr w:type="spellEnd"/>
            <w:r w:rsidR="006D2C5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="00D42D2A" w:rsidRPr="00D42D2A">
              <w:rPr>
                <w:rFonts w:ascii="Calibri Light" w:hAnsi="Calibri Light" w:cs="Calibri Light"/>
                <w14:ligatures w14:val="none"/>
              </w:rPr>
              <w:t>przedsiębiorstwem</w:t>
            </w:r>
            <w:proofErr w:type="spellEnd"/>
          </w:p>
        </w:tc>
        <w:tc>
          <w:tcPr>
            <w:tcW w:w="3857" w:type="dxa"/>
          </w:tcPr>
          <w:p w14:paraId="6C5C5650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6D2C5A" w:rsidRPr="00D42D2A" w14:paraId="44D9B023" w14:textId="77777777" w:rsidTr="006D2C5A">
        <w:tc>
          <w:tcPr>
            <w:tcW w:w="5353" w:type="dxa"/>
          </w:tcPr>
          <w:p w14:paraId="19670C2B" w14:textId="6E471776" w:rsidR="006D2C5A" w:rsidRPr="00D42D2A" w:rsidRDefault="006D2C5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średnim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przedsiębiorstwem</w:t>
            </w:r>
            <w:proofErr w:type="spellEnd"/>
          </w:p>
        </w:tc>
        <w:tc>
          <w:tcPr>
            <w:tcW w:w="3857" w:type="dxa"/>
            <w:vAlign w:val="center"/>
          </w:tcPr>
          <w:p w14:paraId="214A9242" w14:textId="77777777" w:rsidR="006D2C5A" w:rsidRPr="006D2C5A" w:rsidRDefault="006D2C5A" w:rsidP="006D2C5A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rPr>
                <w:rFonts w:ascii="Calibri Light" w:hAnsi="Calibri Light" w:cs="Calibri Light"/>
                <w:b/>
                <w:bCs/>
                <w14:ligatures w14:val="none"/>
              </w:rPr>
            </w:pPr>
          </w:p>
        </w:tc>
      </w:tr>
      <w:tr w:rsidR="00D42D2A" w:rsidRPr="00D42D2A" w14:paraId="2599C6E4" w14:textId="77777777" w:rsidTr="00696491">
        <w:tc>
          <w:tcPr>
            <w:tcW w:w="5353" w:type="dxa"/>
          </w:tcPr>
          <w:p w14:paraId="108E8A49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lastRenderedPageBreak/>
              <w:t>prowadzącym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jednoosobową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działalność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gospodarczą</w:t>
            </w:r>
            <w:proofErr w:type="spellEnd"/>
          </w:p>
        </w:tc>
        <w:tc>
          <w:tcPr>
            <w:tcW w:w="3857" w:type="dxa"/>
          </w:tcPr>
          <w:p w14:paraId="475BBE2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3E523723" w14:textId="77777777" w:rsidTr="00696491">
        <w:tc>
          <w:tcPr>
            <w:tcW w:w="5353" w:type="dxa"/>
          </w:tcPr>
          <w:p w14:paraId="176FD692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osobą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fizyczną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</w:t>
            </w:r>
          </w:p>
        </w:tc>
        <w:tc>
          <w:tcPr>
            <w:tcW w:w="3857" w:type="dxa"/>
          </w:tcPr>
          <w:p w14:paraId="38876C4A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  <w:tr w:rsidR="00D42D2A" w:rsidRPr="00D42D2A" w14:paraId="13A32F67" w14:textId="77777777" w:rsidTr="00696491">
        <w:tc>
          <w:tcPr>
            <w:tcW w:w="5353" w:type="dxa"/>
          </w:tcPr>
          <w:p w14:paraId="731A14E6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14:ligatures w14:val="none"/>
              </w:rPr>
            </w:pP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inne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 xml:space="preserve"> (</w:t>
            </w:r>
            <w:proofErr w:type="spellStart"/>
            <w:r w:rsidRPr="00D42D2A">
              <w:rPr>
                <w:rFonts w:ascii="Calibri Light" w:hAnsi="Calibri Light" w:cs="Calibri Light"/>
                <w14:ligatures w14:val="none"/>
              </w:rPr>
              <w:t>jakie</w:t>
            </w:r>
            <w:proofErr w:type="spellEnd"/>
            <w:r w:rsidRPr="00D42D2A">
              <w:rPr>
                <w:rFonts w:ascii="Calibri Light" w:hAnsi="Calibri Light" w:cs="Calibri Light"/>
                <w14:ligatures w14:val="none"/>
              </w:rPr>
              <w:t>)……………………………………………………</w:t>
            </w:r>
            <w:proofErr w:type="gramStart"/>
            <w:r w:rsidRPr="00D42D2A">
              <w:rPr>
                <w:rFonts w:ascii="Calibri Light" w:hAnsi="Calibri Light" w:cs="Calibri Light"/>
                <w14:ligatures w14:val="none"/>
              </w:rPr>
              <w:t>…….</w:t>
            </w:r>
            <w:proofErr w:type="gramEnd"/>
            <w:r w:rsidRPr="00D42D2A">
              <w:rPr>
                <w:rFonts w:ascii="Calibri Light" w:hAnsi="Calibri Light" w:cs="Calibri Light"/>
                <w14:ligatures w14:val="none"/>
              </w:rPr>
              <w:t>.</w:t>
            </w:r>
          </w:p>
        </w:tc>
        <w:tc>
          <w:tcPr>
            <w:tcW w:w="3857" w:type="dxa"/>
          </w:tcPr>
          <w:p w14:paraId="4AA0BDE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 Light" w:hAnsi="Calibri Light" w:cs="Calibri Light"/>
                <w:b/>
                <w:bCs/>
                <w14:ligatures w14:val="none"/>
              </w:rPr>
            </w:pPr>
            <w:r w:rsidRPr="00D42D2A">
              <w:rPr>
                <w:rFonts w:ascii="Calibri Light" w:hAnsi="Calibri Light" w:cs="Calibri Light"/>
                <w:b/>
                <w:bCs/>
                <w14:ligatures w14:val="none"/>
              </w:rPr>
              <w:sym w:font="Symbol" w:char="F0F0"/>
            </w:r>
          </w:p>
        </w:tc>
      </w:tr>
    </w:tbl>
    <w:p w14:paraId="4F00799A" w14:textId="77777777" w:rsid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168B8C46" w14:textId="3906A54E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 xml:space="preserve">Uwaga: </w:t>
      </w:r>
    </w:p>
    <w:p w14:paraId="02910BDC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  <w:t xml:space="preserve">*zaznaczyć odpowiednie. </w:t>
      </w:r>
    </w:p>
    <w:p w14:paraId="1180B3C4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Mikroprzedsiębiorstwo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przedsiębiorstwo, które zatrudnia mniej niż 10 osób i którego roczny obrót lub roczna suma bilansowa nie przekracza 2 milionów EUR.</w:t>
      </w:r>
    </w:p>
    <w:p w14:paraId="117D2C91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Małe przedsiębiorstwo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przedsiębiorstwo, które zatrudnia mniej niż 50 osób i którego roczny obrót lub roczna suma bilansowa nie przekracza 10 milionów EUR.</w:t>
      </w:r>
    </w:p>
    <w:p w14:paraId="0A23704D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Przez 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>Średnie przedsiębiorstwa</w:t>
      </w:r>
      <w:r w:rsidRPr="00D42D2A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97E13D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  <w:t>Powyższe informacje są wymagane wyłącznie do celów statystycznych</w:t>
      </w:r>
      <w:r w:rsidRPr="00D42D2A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 xml:space="preserve">. </w:t>
      </w:r>
    </w:p>
    <w:p w14:paraId="39A89B88" w14:textId="77777777" w:rsidR="00D42D2A" w:rsidRPr="00D42D2A" w:rsidRDefault="00D42D2A" w:rsidP="00D42D2A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46376FE" w14:textId="77777777" w:rsidR="00D42D2A" w:rsidRPr="00D42D2A" w:rsidRDefault="00D42D2A" w:rsidP="00D42D2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jc w:val="both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bCs/>
          <w:iCs/>
          <w:kern w:val="0"/>
          <w:sz w:val="20"/>
          <w:szCs w:val="20"/>
          <w14:ligatures w14:val="none"/>
        </w:rPr>
        <w:t>Wykaz załączników i dokumentów przedstawianych w ofercie przez Wykonawcę(ów):</w:t>
      </w:r>
    </w:p>
    <w:p w14:paraId="005D4D71" w14:textId="63225F1C" w:rsidR="00D42D2A" w:rsidRPr="00D42D2A" w:rsidRDefault="00257CAA" w:rsidP="00D42D2A">
      <w:pPr>
        <w:widowControl w:val="0"/>
        <w:numPr>
          <w:ilvl w:val="0"/>
          <w:numId w:val="2"/>
        </w:numPr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Wadium/dowód wniesienia wadium</w:t>
      </w:r>
    </w:p>
    <w:p w14:paraId="50AA667D" w14:textId="3EEA8CF6" w:rsidR="00D42D2A" w:rsidRDefault="00D42D2A" w:rsidP="00D42D2A">
      <w:pPr>
        <w:widowControl w:val="0"/>
        <w:numPr>
          <w:ilvl w:val="0"/>
          <w:numId w:val="2"/>
        </w:numPr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42D2A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……………………………………………………………………………………………………………...</w:t>
      </w:r>
    </w:p>
    <w:p w14:paraId="0E590AA4" w14:textId="1D9DA869" w:rsidR="00257CAA" w:rsidRPr="00F13E5A" w:rsidRDefault="00257CAA" w:rsidP="00257CAA">
      <w:pPr>
        <w:widowControl w:val="0"/>
        <w:spacing w:after="60" w:line="276" w:lineRule="auto"/>
        <w:ind w:left="1080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(…)</w:t>
      </w:r>
    </w:p>
    <w:p w14:paraId="65CDBD00" w14:textId="77777777" w:rsidR="00D42D2A" w:rsidRDefault="00D42D2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33F6890" w14:textId="77777777" w:rsidR="00257CAA" w:rsidRDefault="00257CA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074B8AC" w14:textId="77777777" w:rsidR="00257CAA" w:rsidRDefault="00257CA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32C90299" w14:textId="77777777" w:rsidR="00D42D2A" w:rsidRDefault="00D42D2A" w:rsidP="00D42D2A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A1F4F4C" w14:textId="77777777" w:rsidR="00D42D2A" w:rsidRPr="00D42D2A" w:rsidRDefault="00D42D2A" w:rsidP="00CE0A1C">
      <w:pPr>
        <w:widowControl w:val="0"/>
        <w:spacing w:after="60" w:line="276" w:lineRule="auto"/>
        <w:contextualSpacing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77"/>
        <w:gridCol w:w="693"/>
        <w:gridCol w:w="5494"/>
      </w:tblGrid>
      <w:tr w:rsidR="00D42D2A" w:rsidRPr="00D42D2A" w14:paraId="6CE8D95B" w14:textId="77777777" w:rsidTr="00696491">
        <w:tc>
          <w:tcPr>
            <w:tcW w:w="2835" w:type="dxa"/>
            <w:tcBorders>
              <w:bottom w:val="dashSmallGap" w:sz="4" w:space="0" w:color="auto"/>
            </w:tcBorders>
          </w:tcPr>
          <w:p w14:paraId="1E3218BE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bookmarkStart w:id="8" w:name="_Hlk516043309"/>
            <w:bookmarkStart w:id="9" w:name="_Hlk127794634"/>
          </w:p>
        </w:tc>
        <w:tc>
          <w:tcPr>
            <w:tcW w:w="709" w:type="dxa"/>
          </w:tcPr>
          <w:p w14:paraId="02EBFFED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36" w:type="dxa"/>
            <w:tcBorders>
              <w:bottom w:val="dashSmallGap" w:sz="4" w:space="0" w:color="auto"/>
            </w:tcBorders>
          </w:tcPr>
          <w:p w14:paraId="32C5E4D7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</w:tr>
      <w:tr w:rsidR="00D42D2A" w:rsidRPr="00D42D2A" w14:paraId="69653C3E" w14:textId="77777777" w:rsidTr="00696491">
        <w:tc>
          <w:tcPr>
            <w:tcW w:w="2835" w:type="dxa"/>
            <w:tcBorders>
              <w:top w:val="dashSmallGap" w:sz="4" w:space="0" w:color="auto"/>
            </w:tcBorders>
          </w:tcPr>
          <w:p w14:paraId="3BE7735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Miejscowość, data</w:t>
            </w:r>
          </w:p>
        </w:tc>
        <w:tc>
          <w:tcPr>
            <w:tcW w:w="709" w:type="dxa"/>
          </w:tcPr>
          <w:p w14:paraId="393FBC9F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36" w:type="dxa"/>
            <w:tcBorders>
              <w:top w:val="dashSmallGap" w:sz="4" w:space="0" w:color="auto"/>
            </w:tcBorders>
          </w:tcPr>
          <w:p w14:paraId="5D340391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 xml:space="preserve"> (podpis i pieczęć imienna osoby/osób </w:t>
            </w:r>
          </w:p>
          <w:p w14:paraId="2F79A96B" w14:textId="77777777" w:rsidR="00D42D2A" w:rsidRPr="00D42D2A" w:rsidRDefault="00D42D2A" w:rsidP="00D42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właściwej/</w:t>
            </w:r>
            <w:proofErr w:type="spellStart"/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D42D2A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 xml:space="preserve"> do reprezentowania Wykonawcy)</w:t>
            </w:r>
          </w:p>
        </w:tc>
      </w:tr>
    </w:tbl>
    <w:p w14:paraId="4A8BEBEF" w14:textId="77777777" w:rsidR="00D42D2A" w:rsidRPr="00D42D2A" w:rsidRDefault="00D42D2A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4F6228"/>
          <w:kern w:val="0"/>
          <w:sz w:val="20"/>
          <w:szCs w:val="20"/>
          <w14:ligatures w14:val="none"/>
        </w:rPr>
      </w:pPr>
      <w:bookmarkStart w:id="10" w:name="_Hlk67046943"/>
      <w:bookmarkEnd w:id="8"/>
    </w:p>
    <w:bookmarkEnd w:id="9"/>
    <w:p w14:paraId="72A044A9" w14:textId="77777777" w:rsidR="00DB7FF3" w:rsidRDefault="00DB7FF3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577D5CD4" w14:textId="70EDECBF" w:rsidR="00D42D2A" w:rsidRPr="00D42D2A" w:rsidRDefault="00D42D2A" w:rsidP="00D42D2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D42D2A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D42D2A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D42D2A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10"/>
    </w:p>
    <w:p w14:paraId="14DDDED2" w14:textId="77777777" w:rsidR="007F2CF8" w:rsidRPr="00D42D2A" w:rsidRDefault="007F2CF8">
      <w:pPr>
        <w:rPr>
          <w:rFonts w:ascii="Calibri Light" w:hAnsi="Calibri Light" w:cs="Calibri Light"/>
          <w:sz w:val="20"/>
          <w:szCs w:val="20"/>
        </w:rPr>
      </w:pPr>
    </w:p>
    <w:sectPr w:rsidR="007F2CF8" w:rsidRPr="00D42D2A" w:rsidSect="00F341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CD97" w14:textId="77777777" w:rsidR="00D42D2A" w:rsidRDefault="00D42D2A" w:rsidP="00D42D2A">
      <w:pPr>
        <w:spacing w:after="0" w:line="240" w:lineRule="auto"/>
      </w:pPr>
      <w:r>
        <w:separator/>
      </w:r>
    </w:p>
  </w:endnote>
  <w:endnote w:type="continuationSeparator" w:id="0">
    <w:p w14:paraId="25B85F1C" w14:textId="77777777" w:rsidR="00D42D2A" w:rsidRDefault="00D42D2A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D3FAA" w14:textId="77777777" w:rsidR="0012410F" w:rsidRDefault="001241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B3632" w14:textId="3BDBE2BE" w:rsidR="00D42D2A" w:rsidRDefault="00D42D2A" w:rsidP="00D42D2A">
    <w:pPr>
      <w:pStyle w:val="Stopka"/>
      <w:tabs>
        <w:tab w:val="clear" w:pos="4536"/>
        <w:tab w:val="clear" w:pos="9072"/>
        <w:tab w:val="left" w:pos="78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754C" w14:textId="77777777" w:rsidR="0012410F" w:rsidRDefault="0012410F" w:rsidP="0012410F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r w:rsidRPr="004F5CA6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przebudowie lokalu nr 1 przy ul. Kościuszki 54 w Sopocie – podział na 3 lokale – wraz z przebudową instalacji gazowej</w:t>
    </w:r>
    <w:r w:rsidRPr="00FC083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</w:t>
    </w:r>
  </w:p>
  <w:p w14:paraId="00F4B4DD" w14:textId="77777777" w:rsidR="0012410F" w:rsidRPr="00CE0A1C" w:rsidRDefault="0012410F" w:rsidP="0012410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  <w:r w:rsidRPr="00FC083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ZP.271.</w:t>
    </w:r>
    <w:r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FC083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FC083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</w:p>
  <w:p w14:paraId="2AC3E63D" w14:textId="77777777" w:rsidR="0012410F" w:rsidRDefault="00124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8731" w14:textId="77777777" w:rsidR="00D42D2A" w:rsidRDefault="00D42D2A" w:rsidP="00D42D2A">
      <w:pPr>
        <w:spacing w:after="0" w:line="240" w:lineRule="auto"/>
      </w:pPr>
      <w:r>
        <w:separator/>
      </w:r>
    </w:p>
  </w:footnote>
  <w:footnote w:type="continuationSeparator" w:id="0">
    <w:p w14:paraId="5C79A87A" w14:textId="77777777" w:rsidR="00D42D2A" w:rsidRDefault="00D42D2A" w:rsidP="00D42D2A">
      <w:pPr>
        <w:spacing w:after="0" w:line="240" w:lineRule="auto"/>
      </w:pPr>
      <w:r>
        <w:continuationSeparator/>
      </w:r>
    </w:p>
  </w:footnote>
  <w:footnote w:id="1">
    <w:p w14:paraId="3ED43AEB" w14:textId="77777777" w:rsidR="00D42D2A" w:rsidRDefault="00D42D2A" w:rsidP="00D42D2A">
      <w:pPr>
        <w:pStyle w:val="Tekstprzypisudolnego"/>
        <w:spacing w:line="276" w:lineRule="auto"/>
        <w:jc w:val="both"/>
      </w:pPr>
      <w:r w:rsidRPr="0063413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 Oświadczenia lub dokumenty, o których mowa w § 6 - 9 Rozporządzenia Ministra Rozwoju, Pracy i Technologii z dnia 23 grudnia 2020 r. w sprawie podmiotowych środków dowodowych oraz innych dokumentów lub oświadczeń, jakich może żądać zamawiający od wykonawcy </w:t>
      </w:r>
      <w:r w:rsidRPr="00634136">
        <w:rPr>
          <w:rFonts w:ascii="Calibri" w:hAnsi="Calibri" w:cs="Calibri"/>
          <w:bCs/>
          <w:i/>
          <w:iCs/>
          <w:sz w:val="16"/>
          <w:szCs w:val="16"/>
        </w:rPr>
        <w:t xml:space="preserve">(Dz. U. poz. 2415) </w:t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które znajdują się w posiadaniu zamawiającego, w szczególności oświadczenia lub dokumentów przechowywanych przez zamawiającego zgodnie z art. 78 ust. 1 </w:t>
      </w:r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Pzp, w celu potwierdzenia okoliczności, o których mowa w art. 273 ust. 1 </w:t>
      </w:r>
      <w:r>
        <w:rPr>
          <w:rFonts w:ascii="Calibri" w:hAnsi="Calibri" w:cs="Calibri"/>
          <w:i/>
          <w:iCs/>
          <w:sz w:val="16"/>
          <w:szCs w:val="16"/>
        </w:rPr>
        <w:t>u</w:t>
      </w:r>
      <w:r w:rsidRPr="00634136">
        <w:rPr>
          <w:rFonts w:ascii="Calibri" w:hAnsi="Calibri" w:cs="Calibri"/>
          <w:i/>
          <w:iCs/>
          <w:sz w:val="16"/>
          <w:szCs w:val="16"/>
        </w:rPr>
        <w:t>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C6D2" w14:textId="77777777" w:rsidR="0012410F" w:rsidRDefault="001241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42F7F" w14:textId="77777777" w:rsidR="00FC0832" w:rsidRDefault="0012410F" w:rsidP="00FC0832">
    <w:pPr>
      <w:pStyle w:val="Nagwek"/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sdt>
      <w:sdtPr>
        <w:rPr>
          <w:rFonts w:ascii="Times New Roman" w:eastAsia="Times New Roman" w:hAnsi="Times New Roman" w:cs="Times New Roman"/>
          <w:b/>
          <w:bCs/>
          <w:iCs/>
          <w:color w:val="153D63" w:themeColor="text2" w:themeTint="E6"/>
          <w:kern w:val="0"/>
          <w:sz w:val="16"/>
          <w:szCs w:val="16"/>
          <w14:ligatures w14:val="none"/>
        </w:rPr>
        <w:id w:val="-781416172"/>
        <w:docPartObj>
          <w:docPartGallery w:val="Page Numbers (Margins)"/>
          <w:docPartUnique/>
        </w:docPartObj>
      </w:sdtPr>
      <w:sdtEndPr/>
      <w:sdtContent>
        <w:r w:rsidR="00CD795A" w:rsidRPr="00CD795A">
          <w:rPr>
            <w:rFonts w:ascii="Times New Roman" w:eastAsia="Times New Roman" w:hAnsi="Times New Roman" w:cs="Times New Roman"/>
            <w:b/>
            <w:bCs/>
            <w:iCs/>
            <w:noProof/>
            <w:color w:val="153D63" w:themeColor="text2" w:themeTint="E6"/>
            <w:kern w:val="0"/>
            <w:sz w:val="16"/>
            <w:szCs w:val="16"/>
            <w14:ligatures w14:val="non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6505388" wp14:editId="2217173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88126839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15343" w14:textId="6767BCD6" w:rsidR="00CD795A" w:rsidRDefault="00CD795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CD795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CD795A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D795A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D795A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D795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D795A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505388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2A15343" w14:textId="6767BCD6" w:rsidR="00CD795A" w:rsidRDefault="00CD795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CD795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 </w:t>
                        </w:r>
                        <w:r w:rsidRPr="00CD795A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CD795A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D795A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CD795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CD795A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C0832" w:rsidRPr="00FC0832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</w:t>
    </w:r>
  </w:p>
  <w:p w14:paraId="1DBCCB46" w14:textId="77777777" w:rsidR="00FC0832" w:rsidRDefault="00FC0832" w:rsidP="00FC0832">
    <w:pPr>
      <w:pStyle w:val="Nagwek"/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092CC" w14:textId="63075BB9" w:rsidR="00F341AD" w:rsidRDefault="00F341AD" w:rsidP="00A1298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87500E"/>
    <w:multiLevelType w:val="hybridMultilevel"/>
    <w:tmpl w:val="E1AAF4E8"/>
    <w:lvl w:ilvl="0" w:tplc="A01828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6D20560"/>
    <w:multiLevelType w:val="hybridMultilevel"/>
    <w:tmpl w:val="28C2E688"/>
    <w:lvl w:ilvl="0" w:tplc="A32ECD9E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35075B"/>
    <w:multiLevelType w:val="hybridMultilevel"/>
    <w:tmpl w:val="4C4210E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20738C"/>
    <w:multiLevelType w:val="hybridMultilevel"/>
    <w:tmpl w:val="36D607FE"/>
    <w:lvl w:ilvl="0" w:tplc="A01828E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7B5408FA"/>
    <w:multiLevelType w:val="hybridMultilevel"/>
    <w:tmpl w:val="4A8E9FAA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4"/>
  </w:num>
  <w:num w:numId="4" w16cid:durableId="514074202">
    <w:abstractNumId w:val="5"/>
  </w:num>
  <w:num w:numId="5" w16cid:durableId="1197548767">
    <w:abstractNumId w:val="10"/>
  </w:num>
  <w:num w:numId="6" w16cid:durableId="1528523623">
    <w:abstractNumId w:val="3"/>
  </w:num>
  <w:num w:numId="7" w16cid:durableId="1131560686">
    <w:abstractNumId w:val="9"/>
  </w:num>
  <w:num w:numId="8" w16cid:durableId="2007441875">
    <w:abstractNumId w:val="7"/>
  </w:num>
  <w:num w:numId="9" w16cid:durableId="118303233">
    <w:abstractNumId w:val="2"/>
  </w:num>
  <w:num w:numId="10" w16cid:durableId="700469892">
    <w:abstractNumId w:val="8"/>
  </w:num>
  <w:num w:numId="11" w16cid:durableId="1378163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05FFA"/>
    <w:rsid w:val="0012410F"/>
    <w:rsid w:val="00144E25"/>
    <w:rsid w:val="00216A29"/>
    <w:rsid w:val="002307E7"/>
    <w:rsid w:val="00257CAA"/>
    <w:rsid w:val="002B0978"/>
    <w:rsid w:val="0038171F"/>
    <w:rsid w:val="003B522F"/>
    <w:rsid w:val="004844BB"/>
    <w:rsid w:val="004F5CA6"/>
    <w:rsid w:val="00625B69"/>
    <w:rsid w:val="006D2C5A"/>
    <w:rsid w:val="007243CC"/>
    <w:rsid w:val="007F2CF8"/>
    <w:rsid w:val="00821622"/>
    <w:rsid w:val="0086266D"/>
    <w:rsid w:val="008C0220"/>
    <w:rsid w:val="008C66D3"/>
    <w:rsid w:val="008D1A53"/>
    <w:rsid w:val="009263CF"/>
    <w:rsid w:val="00955427"/>
    <w:rsid w:val="00960E22"/>
    <w:rsid w:val="00A12982"/>
    <w:rsid w:val="00B210D8"/>
    <w:rsid w:val="00B33340"/>
    <w:rsid w:val="00BE68F4"/>
    <w:rsid w:val="00CD795A"/>
    <w:rsid w:val="00CE0A1C"/>
    <w:rsid w:val="00D21581"/>
    <w:rsid w:val="00D42D2A"/>
    <w:rsid w:val="00DB7FF3"/>
    <w:rsid w:val="00E03288"/>
    <w:rsid w:val="00F01BF5"/>
    <w:rsid w:val="00F13E5A"/>
    <w:rsid w:val="00F341AD"/>
    <w:rsid w:val="00FC0832"/>
    <w:rsid w:val="00FC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16</cp:revision>
  <dcterms:created xsi:type="dcterms:W3CDTF">2024-04-10T10:41:00Z</dcterms:created>
  <dcterms:modified xsi:type="dcterms:W3CDTF">2026-01-08T09:48:00Z</dcterms:modified>
</cp:coreProperties>
</file>